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EBD" w:rsidRPr="001657CE" w:rsidRDefault="00A72EBD" w:rsidP="00A72EB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57CE">
        <w:rPr>
          <w:rFonts w:ascii="Times New Roman" w:hAnsi="Times New Roman" w:cs="Times New Roman"/>
          <w:b/>
          <w:sz w:val="24"/>
          <w:szCs w:val="24"/>
        </w:rPr>
        <w:t>Объявление</w:t>
      </w:r>
    </w:p>
    <w:p w:rsidR="00A72EBD" w:rsidRDefault="00A72EBD" w:rsidP="00A72EB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57CE">
        <w:rPr>
          <w:rFonts w:ascii="Times New Roman" w:hAnsi="Times New Roman" w:cs="Times New Roman"/>
          <w:b/>
          <w:sz w:val="24"/>
          <w:szCs w:val="24"/>
        </w:rPr>
        <w:t xml:space="preserve">о проведении конкурса на замещение </w:t>
      </w:r>
      <w:r>
        <w:rPr>
          <w:rFonts w:ascii="Times New Roman" w:hAnsi="Times New Roman" w:cs="Times New Roman"/>
          <w:b/>
          <w:sz w:val="24"/>
          <w:szCs w:val="24"/>
        </w:rPr>
        <w:t>должност</w:t>
      </w:r>
      <w:r w:rsidR="00E37CD3">
        <w:rPr>
          <w:rFonts w:ascii="Times New Roman" w:hAnsi="Times New Roman" w:cs="Times New Roman"/>
          <w:b/>
          <w:sz w:val="24"/>
          <w:szCs w:val="24"/>
        </w:rPr>
        <w:t>ей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профессора</w:t>
      </w:r>
      <w:r w:rsidR="00E37CD3">
        <w:rPr>
          <w:rFonts w:ascii="Times New Roman" w:hAnsi="Times New Roman" w:cs="Times New Roman"/>
          <w:b/>
          <w:sz w:val="24"/>
          <w:szCs w:val="24"/>
        </w:rPr>
        <w:t xml:space="preserve"> и доцента</w:t>
      </w:r>
    </w:p>
    <w:p w:rsidR="00A72EBD" w:rsidRPr="000C3DF1" w:rsidRDefault="00A72EBD" w:rsidP="00A72EBD">
      <w:pPr>
        <w:pStyle w:val="a3"/>
        <w:spacing w:line="276" w:lineRule="auto"/>
        <w:jc w:val="center"/>
        <w:rPr>
          <w:rFonts w:eastAsia="Calibri"/>
          <w:b/>
          <w:bCs/>
          <w:sz w:val="24"/>
          <w:szCs w:val="24"/>
        </w:rPr>
      </w:pPr>
      <w:r w:rsidRPr="00D17945">
        <w:rPr>
          <w:rFonts w:ascii="Times New Roman" w:hAnsi="Times New Roman" w:cs="Times New Roman"/>
          <w:b/>
          <w:sz w:val="24"/>
          <w:szCs w:val="24"/>
        </w:rPr>
        <w:t>учебно-методического отдела НИИ кардиологии</w:t>
      </w:r>
    </w:p>
    <w:p w:rsidR="00A72EBD" w:rsidRDefault="00A72EBD" w:rsidP="00A72EBD">
      <w:pPr>
        <w:spacing w:line="276" w:lineRule="auto"/>
        <w:ind w:firstLine="709"/>
        <w:jc w:val="both"/>
        <w:rPr>
          <w:sz w:val="24"/>
          <w:szCs w:val="24"/>
          <w:lang w:val="ru-RU"/>
        </w:rPr>
      </w:pPr>
    </w:p>
    <w:p w:rsidR="00E37CD3" w:rsidRDefault="00A72EBD" w:rsidP="00A72EBD">
      <w:pPr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80180F">
        <w:rPr>
          <w:sz w:val="24"/>
          <w:szCs w:val="24"/>
          <w:lang w:val="ru-RU"/>
        </w:rPr>
        <w:t>Федеральное государственное бюджетное научное учреждение «</w:t>
      </w:r>
      <w:r w:rsidRPr="0080180F">
        <w:rPr>
          <w:b/>
          <w:sz w:val="24"/>
          <w:szCs w:val="24"/>
          <w:lang w:val="ru-RU"/>
        </w:rPr>
        <w:t>Томский национальный исследовательский медицинский центр Российской академии наук</w:t>
      </w:r>
      <w:r w:rsidRPr="0080180F">
        <w:rPr>
          <w:sz w:val="24"/>
          <w:szCs w:val="24"/>
          <w:lang w:val="ru-RU"/>
        </w:rPr>
        <w:t xml:space="preserve">» объявляет конкурс </w:t>
      </w:r>
    </w:p>
    <w:p w:rsidR="00A72EBD" w:rsidRPr="00E37CD3" w:rsidRDefault="00A72EBD" w:rsidP="00E37CD3">
      <w:pPr>
        <w:pStyle w:val="a5"/>
        <w:numPr>
          <w:ilvl w:val="0"/>
          <w:numId w:val="2"/>
        </w:numPr>
        <w:spacing w:line="276" w:lineRule="auto"/>
        <w:jc w:val="both"/>
        <w:rPr>
          <w:rFonts w:eastAsia="Calibri"/>
          <w:b/>
          <w:bCs/>
          <w:sz w:val="24"/>
          <w:szCs w:val="24"/>
          <w:lang w:val="ru-RU" w:eastAsia="en-US"/>
        </w:rPr>
      </w:pPr>
      <w:r w:rsidRPr="00E37CD3">
        <w:rPr>
          <w:sz w:val="24"/>
          <w:szCs w:val="24"/>
          <w:lang w:val="ru-RU"/>
        </w:rPr>
        <w:t>на замещение должности профессора учебно-методического отдела НИИ кардиологии:</w:t>
      </w:r>
    </w:p>
    <w:tbl>
      <w:tblPr>
        <w:tblStyle w:val="a4"/>
        <w:tblW w:w="5073" w:type="pct"/>
        <w:tblInd w:w="10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636"/>
        <w:gridCol w:w="3067"/>
        <w:gridCol w:w="3067"/>
        <w:gridCol w:w="1816"/>
        <w:gridCol w:w="1125"/>
      </w:tblGrid>
      <w:tr w:rsidR="00A72EBD" w:rsidRPr="00134D5E" w:rsidTr="00E37CD3">
        <w:tc>
          <w:tcPr>
            <w:tcW w:w="327" w:type="pct"/>
            <w:shd w:val="clear" w:color="auto" w:fill="FFFFFF" w:themeFill="background1"/>
          </w:tcPr>
          <w:p w:rsidR="00A72EBD" w:rsidRPr="00134D5E" w:rsidRDefault="00A72EBD" w:rsidP="008D460E">
            <w:pPr>
              <w:contextualSpacing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134D5E"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1579" w:type="pct"/>
            <w:shd w:val="clear" w:color="auto" w:fill="FFFFFF" w:themeFill="background1"/>
          </w:tcPr>
          <w:p w:rsidR="00A72EBD" w:rsidRPr="00134D5E" w:rsidRDefault="00A72EBD" w:rsidP="008D460E">
            <w:pPr>
              <w:contextualSpacing/>
              <w:jc w:val="center"/>
              <w:outlineLvl w:val="0"/>
              <w:rPr>
                <w:i/>
                <w:iCs/>
                <w:sz w:val="24"/>
                <w:szCs w:val="24"/>
                <w:lang w:val="ru-RU"/>
              </w:rPr>
            </w:pPr>
            <w:r w:rsidRPr="00134D5E">
              <w:rPr>
                <w:sz w:val="24"/>
                <w:szCs w:val="24"/>
                <w:lang w:val="ru-RU"/>
              </w:rPr>
              <w:t>Направление подготовки</w:t>
            </w:r>
            <w:r>
              <w:rPr>
                <w:sz w:val="24"/>
                <w:szCs w:val="24"/>
                <w:lang w:val="ru-RU"/>
              </w:rPr>
              <w:t xml:space="preserve">  </w:t>
            </w:r>
            <w:r w:rsidRPr="00134D5E">
              <w:rPr>
                <w:sz w:val="24"/>
                <w:szCs w:val="24"/>
                <w:lang w:val="ru-RU"/>
              </w:rPr>
              <w:t>программы аспирантуры</w:t>
            </w:r>
          </w:p>
        </w:tc>
        <w:tc>
          <w:tcPr>
            <w:tcW w:w="1579" w:type="pct"/>
            <w:shd w:val="clear" w:color="auto" w:fill="FFFFFF" w:themeFill="background1"/>
            <w:vAlign w:val="center"/>
          </w:tcPr>
          <w:p w:rsidR="00A72EBD" w:rsidRPr="00134D5E" w:rsidRDefault="00A72EBD" w:rsidP="008D460E">
            <w:pPr>
              <w:contextualSpacing/>
              <w:jc w:val="center"/>
              <w:outlineLvl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Научные специальности</w:t>
            </w:r>
          </w:p>
        </w:tc>
        <w:tc>
          <w:tcPr>
            <w:tcW w:w="935" w:type="pct"/>
            <w:shd w:val="clear" w:color="auto" w:fill="FFFFFF" w:themeFill="background1"/>
            <w:vAlign w:val="center"/>
          </w:tcPr>
          <w:p w:rsidR="00A72EBD" w:rsidRPr="00134D5E" w:rsidRDefault="00A72EBD" w:rsidP="008D460E">
            <w:pPr>
              <w:contextualSpacing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134D5E">
              <w:rPr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579" w:type="pct"/>
            <w:shd w:val="clear" w:color="auto" w:fill="FFFFFF" w:themeFill="background1"/>
            <w:vAlign w:val="center"/>
          </w:tcPr>
          <w:p w:rsidR="00A72EBD" w:rsidRPr="00134D5E" w:rsidRDefault="00A72EBD" w:rsidP="008D460E">
            <w:pPr>
              <w:contextualSpacing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134D5E">
              <w:rPr>
                <w:sz w:val="24"/>
                <w:szCs w:val="24"/>
                <w:lang w:val="ru-RU"/>
              </w:rPr>
              <w:t>Ставка</w:t>
            </w:r>
          </w:p>
        </w:tc>
      </w:tr>
      <w:tr w:rsidR="00A72EBD" w:rsidRPr="00134D5E" w:rsidTr="00E37CD3">
        <w:tc>
          <w:tcPr>
            <w:tcW w:w="327" w:type="pct"/>
            <w:shd w:val="clear" w:color="auto" w:fill="FFFFFF" w:themeFill="background1"/>
          </w:tcPr>
          <w:p w:rsidR="00A72EBD" w:rsidRPr="00134D5E" w:rsidRDefault="00A72EBD" w:rsidP="008D460E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9" w:type="pct"/>
            <w:shd w:val="clear" w:color="auto" w:fill="FFFFFF" w:themeFill="background1"/>
          </w:tcPr>
          <w:p w:rsidR="00A72EBD" w:rsidRPr="00412955" w:rsidRDefault="00A72EBD" w:rsidP="008D460E">
            <w:pPr>
              <w:contextualSpacing/>
              <w:outlineLvl w:val="0"/>
              <w:rPr>
                <w:sz w:val="20"/>
                <w:lang w:val="ru-RU"/>
              </w:rPr>
            </w:pPr>
            <w:r w:rsidRPr="00412955">
              <w:rPr>
                <w:sz w:val="20"/>
                <w:lang w:val="ru-RU"/>
              </w:rPr>
              <w:t>31.06.01 Клиническая медицина;</w:t>
            </w:r>
          </w:p>
          <w:p w:rsidR="00A72EBD" w:rsidRPr="00412955" w:rsidRDefault="00A72EBD" w:rsidP="008D460E">
            <w:pPr>
              <w:contextualSpacing/>
              <w:outlineLvl w:val="0"/>
              <w:rPr>
                <w:sz w:val="20"/>
                <w:lang w:val="ru-RU"/>
              </w:rPr>
            </w:pPr>
          </w:p>
          <w:p w:rsidR="00A72EBD" w:rsidRPr="00412955" w:rsidRDefault="00A72EBD" w:rsidP="008D460E">
            <w:pPr>
              <w:contextualSpacing/>
              <w:outlineLvl w:val="0"/>
              <w:rPr>
                <w:sz w:val="20"/>
                <w:lang w:val="ru-RU"/>
              </w:rPr>
            </w:pPr>
          </w:p>
          <w:p w:rsidR="00A72EBD" w:rsidRPr="00412955" w:rsidRDefault="00A72EBD" w:rsidP="008D460E">
            <w:pPr>
              <w:contextualSpacing/>
              <w:outlineLvl w:val="0"/>
              <w:rPr>
                <w:sz w:val="20"/>
                <w:lang w:val="ru-RU"/>
              </w:rPr>
            </w:pPr>
          </w:p>
          <w:p w:rsidR="00A72EBD" w:rsidRPr="00412955" w:rsidRDefault="00A72EBD" w:rsidP="008D460E">
            <w:pPr>
              <w:contextualSpacing/>
              <w:outlineLvl w:val="0"/>
              <w:rPr>
                <w:sz w:val="20"/>
                <w:lang w:val="ru-RU"/>
              </w:rPr>
            </w:pPr>
          </w:p>
          <w:p w:rsidR="00A72EBD" w:rsidRPr="00412955" w:rsidRDefault="00A72EBD" w:rsidP="008D460E">
            <w:pPr>
              <w:contextualSpacing/>
              <w:outlineLvl w:val="0"/>
              <w:rPr>
                <w:sz w:val="20"/>
                <w:lang w:val="ru-RU"/>
              </w:rPr>
            </w:pPr>
          </w:p>
          <w:p w:rsidR="00A72EBD" w:rsidRDefault="00A72EBD" w:rsidP="008D460E">
            <w:pPr>
              <w:contextualSpacing/>
              <w:outlineLvl w:val="0"/>
              <w:rPr>
                <w:sz w:val="20"/>
                <w:lang w:val="ru-RU"/>
              </w:rPr>
            </w:pPr>
          </w:p>
          <w:p w:rsidR="00A72EBD" w:rsidRDefault="00A72EBD" w:rsidP="008D460E">
            <w:pPr>
              <w:contextualSpacing/>
              <w:outlineLvl w:val="0"/>
              <w:rPr>
                <w:sz w:val="20"/>
                <w:lang w:val="ru-RU"/>
              </w:rPr>
            </w:pPr>
          </w:p>
          <w:p w:rsidR="00A72EBD" w:rsidRPr="00134D5E" w:rsidRDefault="00A72EBD" w:rsidP="008D460E">
            <w:pPr>
              <w:contextualSpacing/>
              <w:outlineLvl w:val="0"/>
              <w:rPr>
                <w:sz w:val="24"/>
                <w:szCs w:val="24"/>
                <w:lang w:val="ru-RU"/>
              </w:rPr>
            </w:pPr>
            <w:r w:rsidRPr="00412955">
              <w:rPr>
                <w:sz w:val="20"/>
                <w:lang w:val="ru-RU"/>
              </w:rPr>
              <w:t>30.06.01 Фундаментальная медицина</w:t>
            </w:r>
          </w:p>
        </w:tc>
        <w:tc>
          <w:tcPr>
            <w:tcW w:w="1579" w:type="pct"/>
            <w:shd w:val="clear" w:color="auto" w:fill="FFFFFF" w:themeFill="background1"/>
          </w:tcPr>
          <w:p w:rsidR="00A72EBD" w:rsidRPr="00412955" w:rsidRDefault="00A72EBD" w:rsidP="008D460E">
            <w:pPr>
              <w:contextualSpacing/>
              <w:outlineLvl w:val="0"/>
              <w:rPr>
                <w:sz w:val="20"/>
                <w:lang w:val="ru-RU"/>
              </w:rPr>
            </w:pPr>
            <w:r w:rsidRPr="00412955">
              <w:rPr>
                <w:sz w:val="20"/>
                <w:lang w:val="ru-RU"/>
              </w:rPr>
              <w:t>3.1.1. Рентгенэндоваскулярная хирургия</w:t>
            </w:r>
            <w:r>
              <w:rPr>
                <w:sz w:val="20"/>
                <w:lang w:val="ru-RU"/>
              </w:rPr>
              <w:t>;</w:t>
            </w:r>
          </w:p>
          <w:p w:rsidR="00A72EBD" w:rsidRPr="00412955" w:rsidRDefault="00A72EBD" w:rsidP="008D460E">
            <w:pPr>
              <w:contextualSpacing/>
              <w:outlineLvl w:val="0"/>
              <w:rPr>
                <w:sz w:val="20"/>
                <w:lang w:val="ru-RU"/>
              </w:rPr>
            </w:pPr>
            <w:r w:rsidRPr="00412955">
              <w:rPr>
                <w:sz w:val="20"/>
                <w:lang w:val="ru-RU"/>
              </w:rPr>
              <w:t>3.1.12. Анестезиология и реаниматология</w:t>
            </w:r>
            <w:r>
              <w:rPr>
                <w:sz w:val="20"/>
                <w:lang w:val="ru-RU"/>
              </w:rPr>
              <w:t>;</w:t>
            </w:r>
          </w:p>
          <w:p w:rsidR="00A72EBD" w:rsidRPr="00412955" w:rsidRDefault="00A72EBD" w:rsidP="008D460E">
            <w:pPr>
              <w:contextualSpacing/>
              <w:outlineLvl w:val="0"/>
              <w:rPr>
                <w:sz w:val="20"/>
                <w:lang w:val="ru-RU"/>
              </w:rPr>
            </w:pPr>
            <w:r w:rsidRPr="00412955">
              <w:rPr>
                <w:sz w:val="20"/>
                <w:lang w:val="ru-RU"/>
              </w:rPr>
              <w:t xml:space="preserve">3.1.15. </w:t>
            </w:r>
            <w:proofErr w:type="gramStart"/>
            <w:r w:rsidRPr="00412955">
              <w:rPr>
                <w:sz w:val="20"/>
                <w:lang w:val="ru-RU"/>
              </w:rPr>
              <w:t>Сердечно-сосудистая</w:t>
            </w:r>
            <w:proofErr w:type="gramEnd"/>
            <w:r w:rsidRPr="00412955">
              <w:rPr>
                <w:sz w:val="20"/>
                <w:lang w:val="ru-RU"/>
              </w:rPr>
              <w:t xml:space="preserve"> хирургия</w:t>
            </w:r>
            <w:r>
              <w:rPr>
                <w:sz w:val="20"/>
                <w:lang w:val="ru-RU"/>
              </w:rPr>
              <w:t>;</w:t>
            </w:r>
          </w:p>
          <w:p w:rsidR="00A72EBD" w:rsidRPr="00412955" w:rsidRDefault="00A72EBD" w:rsidP="008D460E">
            <w:pPr>
              <w:contextualSpacing/>
              <w:outlineLvl w:val="0"/>
              <w:rPr>
                <w:sz w:val="20"/>
                <w:lang w:val="ru-RU"/>
              </w:rPr>
            </w:pPr>
            <w:r w:rsidRPr="00412955">
              <w:rPr>
                <w:sz w:val="20"/>
                <w:lang w:val="ru-RU"/>
              </w:rPr>
              <w:t>3.1.20. Кардиология</w:t>
            </w:r>
            <w:r>
              <w:rPr>
                <w:sz w:val="20"/>
                <w:lang w:val="ru-RU"/>
              </w:rPr>
              <w:t>;</w:t>
            </w:r>
          </w:p>
          <w:p w:rsidR="00A72EBD" w:rsidRPr="00412955" w:rsidRDefault="00A72EBD" w:rsidP="008D460E">
            <w:pPr>
              <w:contextualSpacing/>
              <w:outlineLvl w:val="0"/>
              <w:rPr>
                <w:sz w:val="20"/>
                <w:lang w:val="ru-RU"/>
              </w:rPr>
            </w:pPr>
            <w:r w:rsidRPr="00412955">
              <w:rPr>
                <w:sz w:val="20"/>
                <w:lang w:val="ru-RU"/>
              </w:rPr>
              <w:t>3.1.25 Лучевая диагностика</w:t>
            </w:r>
            <w:r>
              <w:rPr>
                <w:sz w:val="20"/>
                <w:lang w:val="ru-RU"/>
              </w:rPr>
              <w:t>;</w:t>
            </w:r>
          </w:p>
          <w:p w:rsidR="00A72EBD" w:rsidRPr="00412955" w:rsidRDefault="00A72EBD" w:rsidP="008D460E">
            <w:pPr>
              <w:contextualSpacing/>
              <w:outlineLvl w:val="0"/>
              <w:rPr>
                <w:sz w:val="20"/>
                <w:lang w:val="ru-RU"/>
              </w:rPr>
            </w:pPr>
            <w:r w:rsidRPr="00412955">
              <w:rPr>
                <w:sz w:val="20"/>
              </w:rPr>
              <w:t xml:space="preserve">3.3.3. </w:t>
            </w:r>
            <w:proofErr w:type="spellStart"/>
            <w:r w:rsidRPr="00412955">
              <w:rPr>
                <w:sz w:val="20"/>
              </w:rPr>
              <w:t>Патологическая</w:t>
            </w:r>
            <w:proofErr w:type="spellEnd"/>
            <w:r w:rsidRPr="00412955">
              <w:rPr>
                <w:sz w:val="20"/>
              </w:rPr>
              <w:t xml:space="preserve"> </w:t>
            </w:r>
            <w:proofErr w:type="spellStart"/>
            <w:r w:rsidRPr="00412955">
              <w:rPr>
                <w:sz w:val="20"/>
              </w:rPr>
              <w:t>физиология</w:t>
            </w:r>
            <w:proofErr w:type="spellEnd"/>
            <w:r>
              <w:rPr>
                <w:sz w:val="20"/>
                <w:lang w:val="ru-RU"/>
              </w:rPr>
              <w:t>.</w:t>
            </w:r>
          </w:p>
        </w:tc>
        <w:tc>
          <w:tcPr>
            <w:tcW w:w="935" w:type="pct"/>
            <w:shd w:val="clear" w:color="auto" w:fill="FFFFFF" w:themeFill="background1"/>
          </w:tcPr>
          <w:p w:rsidR="00A72EBD" w:rsidRPr="0053772A" w:rsidRDefault="00A72EBD" w:rsidP="008D460E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профессор</w:t>
            </w:r>
          </w:p>
        </w:tc>
        <w:tc>
          <w:tcPr>
            <w:tcW w:w="579" w:type="pct"/>
            <w:shd w:val="clear" w:color="auto" w:fill="FFFFFF" w:themeFill="background1"/>
          </w:tcPr>
          <w:p w:rsidR="00A72EBD" w:rsidRPr="00134D5E" w:rsidRDefault="00A72EBD" w:rsidP="008D460E">
            <w:pPr>
              <w:contextualSpacing/>
              <w:jc w:val="center"/>
              <w:rPr>
                <w:sz w:val="24"/>
                <w:szCs w:val="24"/>
              </w:rPr>
            </w:pPr>
            <w:r w:rsidRPr="00134D5E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  <w:lang w:val="ru-RU"/>
              </w:rPr>
              <w:t>25</w:t>
            </w:r>
          </w:p>
        </w:tc>
      </w:tr>
      <w:tr w:rsidR="00A72EBD" w:rsidRPr="00134D5E" w:rsidTr="00E37CD3">
        <w:tc>
          <w:tcPr>
            <w:tcW w:w="327" w:type="pct"/>
            <w:shd w:val="clear" w:color="auto" w:fill="FFFFFF" w:themeFill="background1"/>
          </w:tcPr>
          <w:p w:rsidR="00A72EBD" w:rsidRPr="00134D5E" w:rsidRDefault="00A72EBD" w:rsidP="008D460E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9" w:type="pct"/>
            <w:shd w:val="clear" w:color="auto" w:fill="FFFFFF" w:themeFill="background1"/>
          </w:tcPr>
          <w:p w:rsidR="00A72EBD" w:rsidRPr="00412955" w:rsidRDefault="00A72EBD" w:rsidP="008D460E">
            <w:pPr>
              <w:contextualSpacing/>
              <w:outlineLvl w:val="0"/>
              <w:rPr>
                <w:sz w:val="20"/>
                <w:lang w:val="ru-RU"/>
              </w:rPr>
            </w:pPr>
            <w:r w:rsidRPr="00412955">
              <w:rPr>
                <w:sz w:val="20"/>
                <w:lang w:val="ru-RU"/>
              </w:rPr>
              <w:t>31.06.01 Клиническая медицина;</w:t>
            </w:r>
          </w:p>
          <w:p w:rsidR="00A72EBD" w:rsidRPr="00412955" w:rsidRDefault="00A72EBD" w:rsidP="008D460E">
            <w:pPr>
              <w:contextualSpacing/>
              <w:outlineLvl w:val="0"/>
              <w:rPr>
                <w:sz w:val="20"/>
                <w:lang w:val="ru-RU"/>
              </w:rPr>
            </w:pPr>
          </w:p>
          <w:p w:rsidR="00A72EBD" w:rsidRPr="00412955" w:rsidRDefault="00A72EBD" w:rsidP="008D460E">
            <w:pPr>
              <w:contextualSpacing/>
              <w:outlineLvl w:val="0"/>
              <w:rPr>
                <w:sz w:val="20"/>
                <w:lang w:val="ru-RU"/>
              </w:rPr>
            </w:pPr>
          </w:p>
          <w:p w:rsidR="00A72EBD" w:rsidRPr="00412955" w:rsidRDefault="00A72EBD" w:rsidP="008D460E">
            <w:pPr>
              <w:contextualSpacing/>
              <w:outlineLvl w:val="0"/>
              <w:rPr>
                <w:sz w:val="20"/>
                <w:lang w:val="ru-RU"/>
              </w:rPr>
            </w:pPr>
          </w:p>
          <w:p w:rsidR="00A72EBD" w:rsidRPr="00412955" w:rsidRDefault="00A72EBD" w:rsidP="008D460E">
            <w:pPr>
              <w:contextualSpacing/>
              <w:outlineLvl w:val="0"/>
              <w:rPr>
                <w:sz w:val="20"/>
                <w:lang w:val="ru-RU"/>
              </w:rPr>
            </w:pPr>
          </w:p>
          <w:p w:rsidR="00A72EBD" w:rsidRPr="00412955" w:rsidRDefault="00A72EBD" w:rsidP="008D460E">
            <w:pPr>
              <w:contextualSpacing/>
              <w:outlineLvl w:val="0"/>
              <w:rPr>
                <w:sz w:val="20"/>
                <w:lang w:val="ru-RU"/>
              </w:rPr>
            </w:pPr>
          </w:p>
          <w:p w:rsidR="00A72EBD" w:rsidRDefault="00A72EBD" w:rsidP="008D460E">
            <w:pPr>
              <w:contextualSpacing/>
              <w:outlineLvl w:val="0"/>
              <w:rPr>
                <w:sz w:val="20"/>
                <w:lang w:val="ru-RU"/>
              </w:rPr>
            </w:pPr>
          </w:p>
          <w:p w:rsidR="00A72EBD" w:rsidRDefault="00A72EBD" w:rsidP="008D460E">
            <w:pPr>
              <w:contextualSpacing/>
              <w:outlineLvl w:val="0"/>
              <w:rPr>
                <w:sz w:val="20"/>
                <w:lang w:val="ru-RU"/>
              </w:rPr>
            </w:pPr>
          </w:p>
          <w:p w:rsidR="00A72EBD" w:rsidRPr="00134D5E" w:rsidRDefault="00A72EBD" w:rsidP="008D460E">
            <w:pPr>
              <w:contextualSpacing/>
              <w:outlineLvl w:val="0"/>
              <w:rPr>
                <w:sz w:val="24"/>
                <w:szCs w:val="24"/>
                <w:lang w:val="ru-RU"/>
              </w:rPr>
            </w:pPr>
            <w:r w:rsidRPr="00412955">
              <w:rPr>
                <w:sz w:val="20"/>
                <w:lang w:val="ru-RU"/>
              </w:rPr>
              <w:t>30.06.01 Фундаментальная медицина</w:t>
            </w:r>
          </w:p>
        </w:tc>
        <w:tc>
          <w:tcPr>
            <w:tcW w:w="1579" w:type="pct"/>
            <w:shd w:val="clear" w:color="auto" w:fill="FFFFFF" w:themeFill="background1"/>
          </w:tcPr>
          <w:p w:rsidR="00A72EBD" w:rsidRPr="00412955" w:rsidRDefault="00A72EBD" w:rsidP="008D460E">
            <w:pPr>
              <w:contextualSpacing/>
              <w:outlineLvl w:val="0"/>
              <w:rPr>
                <w:sz w:val="20"/>
                <w:lang w:val="ru-RU"/>
              </w:rPr>
            </w:pPr>
            <w:r w:rsidRPr="00412955">
              <w:rPr>
                <w:sz w:val="20"/>
                <w:lang w:val="ru-RU"/>
              </w:rPr>
              <w:t>3.1.1. Рентгенэндоваскулярная хирургия</w:t>
            </w:r>
            <w:r>
              <w:rPr>
                <w:sz w:val="20"/>
                <w:lang w:val="ru-RU"/>
              </w:rPr>
              <w:t>;</w:t>
            </w:r>
          </w:p>
          <w:p w:rsidR="00A72EBD" w:rsidRPr="00412955" w:rsidRDefault="00A72EBD" w:rsidP="008D460E">
            <w:pPr>
              <w:contextualSpacing/>
              <w:outlineLvl w:val="0"/>
              <w:rPr>
                <w:sz w:val="20"/>
                <w:lang w:val="ru-RU"/>
              </w:rPr>
            </w:pPr>
            <w:r w:rsidRPr="00412955">
              <w:rPr>
                <w:sz w:val="20"/>
                <w:lang w:val="ru-RU"/>
              </w:rPr>
              <w:t>3.1.12. Анестезиология и реаниматология</w:t>
            </w:r>
            <w:r>
              <w:rPr>
                <w:sz w:val="20"/>
                <w:lang w:val="ru-RU"/>
              </w:rPr>
              <w:t>;</w:t>
            </w:r>
          </w:p>
          <w:p w:rsidR="00A72EBD" w:rsidRPr="00412955" w:rsidRDefault="00A72EBD" w:rsidP="008D460E">
            <w:pPr>
              <w:contextualSpacing/>
              <w:outlineLvl w:val="0"/>
              <w:rPr>
                <w:sz w:val="20"/>
                <w:lang w:val="ru-RU"/>
              </w:rPr>
            </w:pPr>
            <w:r w:rsidRPr="00412955">
              <w:rPr>
                <w:sz w:val="20"/>
                <w:lang w:val="ru-RU"/>
              </w:rPr>
              <w:t xml:space="preserve">3.1.15. </w:t>
            </w:r>
            <w:proofErr w:type="gramStart"/>
            <w:r w:rsidRPr="00412955">
              <w:rPr>
                <w:sz w:val="20"/>
                <w:lang w:val="ru-RU"/>
              </w:rPr>
              <w:t>Сердечно-сосудистая</w:t>
            </w:r>
            <w:proofErr w:type="gramEnd"/>
            <w:r w:rsidRPr="00412955">
              <w:rPr>
                <w:sz w:val="20"/>
                <w:lang w:val="ru-RU"/>
              </w:rPr>
              <w:t xml:space="preserve"> хирургия</w:t>
            </w:r>
            <w:r>
              <w:rPr>
                <w:sz w:val="20"/>
                <w:lang w:val="ru-RU"/>
              </w:rPr>
              <w:t>;</w:t>
            </w:r>
          </w:p>
          <w:p w:rsidR="00A72EBD" w:rsidRPr="00412955" w:rsidRDefault="00A72EBD" w:rsidP="008D460E">
            <w:pPr>
              <w:contextualSpacing/>
              <w:outlineLvl w:val="0"/>
              <w:rPr>
                <w:sz w:val="20"/>
                <w:lang w:val="ru-RU"/>
              </w:rPr>
            </w:pPr>
            <w:r w:rsidRPr="00412955">
              <w:rPr>
                <w:sz w:val="20"/>
                <w:lang w:val="ru-RU"/>
              </w:rPr>
              <w:t>3.1.20. Кардиология</w:t>
            </w:r>
            <w:r>
              <w:rPr>
                <w:sz w:val="20"/>
                <w:lang w:val="ru-RU"/>
              </w:rPr>
              <w:t>;</w:t>
            </w:r>
          </w:p>
          <w:p w:rsidR="00A72EBD" w:rsidRPr="00412955" w:rsidRDefault="00A72EBD" w:rsidP="008D460E">
            <w:pPr>
              <w:contextualSpacing/>
              <w:outlineLvl w:val="0"/>
              <w:rPr>
                <w:sz w:val="20"/>
                <w:lang w:val="ru-RU"/>
              </w:rPr>
            </w:pPr>
            <w:r w:rsidRPr="00412955">
              <w:rPr>
                <w:sz w:val="20"/>
                <w:lang w:val="ru-RU"/>
              </w:rPr>
              <w:t>3.1.25 Лучевая диагностика</w:t>
            </w:r>
            <w:r>
              <w:rPr>
                <w:sz w:val="20"/>
                <w:lang w:val="ru-RU"/>
              </w:rPr>
              <w:t>;</w:t>
            </w:r>
          </w:p>
          <w:p w:rsidR="00A72EBD" w:rsidRPr="00412955" w:rsidRDefault="00A72EBD" w:rsidP="008D460E">
            <w:pPr>
              <w:contextualSpacing/>
              <w:outlineLvl w:val="0"/>
              <w:rPr>
                <w:sz w:val="20"/>
                <w:lang w:val="ru-RU"/>
              </w:rPr>
            </w:pPr>
            <w:r w:rsidRPr="00412955">
              <w:rPr>
                <w:sz w:val="20"/>
              </w:rPr>
              <w:t xml:space="preserve">3.3.3. </w:t>
            </w:r>
            <w:proofErr w:type="spellStart"/>
            <w:r w:rsidRPr="00412955">
              <w:rPr>
                <w:sz w:val="20"/>
              </w:rPr>
              <w:t>Патологическая</w:t>
            </w:r>
            <w:proofErr w:type="spellEnd"/>
            <w:r w:rsidRPr="00412955">
              <w:rPr>
                <w:sz w:val="20"/>
              </w:rPr>
              <w:t xml:space="preserve"> </w:t>
            </w:r>
            <w:proofErr w:type="spellStart"/>
            <w:r w:rsidRPr="00412955">
              <w:rPr>
                <w:sz w:val="20"/>
              </w:rPr>
              <w:t>физиология</w:t>
            </w:r>
            <w:proofErr w:type="spellEnd"/>
            <w:r>
              <w:rPr>
                <w:sz w:val="20"/>
                <w:lang w:val="ru-RU"/>
              </w:rPr>
              <w:t>.</w:t>
            </w:r>
          </w:p>
        </w:tc>
        <w:tc>
          <w:tcPr>
            <w:tcW w:w="935" w:type="pct"/>
            <w:shd w:val="clear" w:color="auto" w:fill="FFFFFF" w:themeFill="background1"/>
          </w:tcPr>
          <w:p w:rsidR="00A72EBD" w:rsidRPr="0053772A" w:rsidRDefault="00A72EBD" w:rsidP="008D460E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профессор</w:t>
            </w:r>
          </w:p>
        </w:tc>
        <w:tc>
          <w:tcPr>
            <w:tcW w:w="579" w:type="pct"/>
            <w:shd w:val="clear" w:color="auto" w:fill="FFFFFF" w:themeFill="background1"/>
          </w:tcPr>
          <w:p w:rsidR="00A72EBD" w:rsidRPr="00134D5E" w:rsidRDefault="00A72EBD" w:rsidP="008D460E">
            <w:pPr>
              <w:contextualSpacing/>
              <w:jc w:val="center"/>
              <w:rPr>
                <w:sz w:val="24"/>
                <w:szCs w:val="24"/>
              </w:rPr>
            </w:pPr>
            <w:r w:rsidRPr="00134D5E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  <w:lang w:val="ru-RU"/>
              </w:rPr>
              <w:t>25</w:t>
            </w:r>
          </w:p>
        </w:tc>
      </w:tr>
    </w:tbl>
    <w:p w:rsidR="00A72EBD" w:rsidRDefault="00A72EBD" w:rsidP="00A72EBD">
      <w:pPr>
        <w:pStyle w:val="Default"/>
        <w:spacing w:line="276" w:lineRule="auto"/>
        <w:ind w:firstLine="709"/>
        <w:jc w:val="both"/>
      </w:pPr>
    </w:p>
    <w:p w:rsidR="00A72EBD" w:rsidRDefault="00A72EBD" w:rsidP="00A72EBD">
      <w:pPr>
        <w:tabs>
          <w:tab w:val="left" w:pos="993"/>
        </w:tabs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eastAsiaTheme="minorHAnsi"/>
          <w:sz w:val="24"/>
          <w:szCs w:val="24"/>
          <w:lang w:val="ru-RU" w:eastAsia="en-US"/>
        </w:rPr>
      </w:pPr>
      <w:proofErr w:type="gramStart"/>
      <w:r w:rsidRPr="00EF0CAA">
        <w:rPr>
          <w:rFonts w:eastAsiaTheme="minorHAnsi"/>
          <w:b/>
          <w:color w:val="000000"/>
          <w:sz w:val="24"/>
          <w:szCs w:val="24"/>
          <w:lang w:val="ru-RU" w:eastAsia="en-US"/>
        </w:rPr>
        <w:t xml:space="preserve">Квалификационные требования к должности </w:t>
      </w:r>
      <w:r w:rsidRPr="00EF0CAA">
        <w:rPr>
          <w:rFonts w:eastAsiaTheme="minorHAnsi"/>
          <w:b/>
          <w:sz w:val="24"/>
          <w:szCs w:val="24"/>
          <w:lang w:val="ru-RU" w:eastAsia="en-US"/>
        </w:rPr>
        <w:t>профессор</w:t>
      </w:r>
      <w:r w:rsidRPr="00EF0CAA">
        <w:rPr>
          <w:rFonts w:eastAsiaTheme="minorHAnsi"/>
          <w:sz w:val="24"/>
          <w:szCs w:val="24"/>
          <w:lang w:val="ru-RU" w:eastAsia="en-US"/>
        </w:rPr>
        <w:t>: высшее профессиональное образование, диплом об окончании ординатуры или интернатуры и/или профессиональная переподготовка в области, соответствующей направленности (профилю, специальности) образовательной программы (для преподавания по программам аспирантуры – при наличии), ученая степень доктора наук, стаж научно-педагогической работы не менее пяти лет или ученое звание профессора, опыт и систематическая научная, методическая или практическая деятельность, соответствующая направленности (профилю, специальности</w:t>
      </w:r>
      <w:proofErr w:type="gramEnd"/>
      <w:r w:rsidRPr="00EF0CAA">
        <w:rPr>
          <w:rFonts w:eastAsiaTheme="minorHAnsi"/>
          <w:sz w:val="24"/>
          <w:szCs w:val="24"/>
          <w:lang w:val="ru-RU" w:eastAsia="en-US"/>
        </w:rPr>
        <w:t>) образовательной программы.</w:t>
      </w:r>
    </w:p>
    <w:p w:rsidR="00E37CD3" w:rsidRPr="00267B6F" w:rsidRDefault="00E37CD3" w:rsidP="00267B6F">
      <w:pPr>
        <w:pStyle w:val="a5"/>
        <w:numPr>
          <w:ilvl w:val="0"/>
          <w:numId w:val="2"/>
        </w:numPr>
        <w:spacing w:line="276" w:lineRule="auto"/>
        <w:jc w:val="both"/>
        <w:rPr>
          <w:rFonts w:eastAsia="Calibri"/>
          <w:b/>
          <w:bCs/>
          <w:sz w:val="24"/>
          <w:szCs w:val="24"/>
          <w:lang w:val="ru-RU" w:eastAsia="en-US"/>
        </w:rPr>
      </w:pPr>
      <w:r w:rsidRPr="00E37CD3">
        <w:rPr>
          <w:sz w:val="24"/>
          <w:szCs w:val="24"/>
          <w:lang w:val="ru-RU"/>
        </w:rPr>
        <w:t xml:space="preserve">на замещение должности </w:t>
      </w:r>
      <w:r>
        <w:rPr>
          <w:sz w:val="24"/>
          <w:szCs w:val="24"/>
          <w:lang w:val="ru-RU"/>
        </w:rPr>
        <w:t>доцента</w:t>
      </w:r>
      <w:r w:rsidRPr="00E37CD3">
        <w:rPr>
          <w:sz w:val="24"/>
          <w:szCs w:val="24"/>
          <w:lang w:val="ru-RU"/>
        </w:rPr>
        <w:t xml:space="preserve"> учебно-методического отдела НИИ кардиологии:</w:t>
      </w:r>
    </w:p>
    <w:p w:rsidR="00DE7F97" w:rsidRDefault="00DE7F97" w:rsidP="00DE7F97">
      <w:pPr>
        <w:tabs>
          <w:tab w:val="left" w:pos="993"/>
        </w:tabs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Theme="minorHAnsi"/>
          <w:color w:val="000000"/>
          <w:sz w:val="24"/>
          <w:szCs w:val="24"/>
          <w:lang w:val="ru-RU" w:eastAsia="en-US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35"/>
        <w:gridCol w:w="3273"/>
        <w:gridCol w:w="2820"/>
        <w:gridCol w:w="1817"/>
        <w:gridCol w:w="1126"/>
      </w:tblGrid>
      <w:tr w:rsidR="00DE7F97" w:rsidRPr="000C3DF1" w:rsidTr="00DE7F97">
        <w:tc>
          <w:tcPr>
            <w:tcW w:w="279" w:type="pct"/>
          </w:tcPr>
          <w:p w:rsidR="00DE7F97" w:rsidRPr="000C3DF1" w:rsidRDefault="00DE7F97" w:rsidP="008D460E">
            <w:pPr>
              <w:contextualSpacing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0C3DF1"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1710" w:type="pct"/>
            <w:shd w:val="clear" w:color="auto" w:fill="auto"/>
            <w:vAlign w:val="center"/>
          </w:tcPr>
          <w:p w:rsidR="00DE7F97" w:rsidRPr="000C3DF1" w:rsidRDefault="00DE7F97" w:rsidP="008D460E">
            <w:pPr>
              <w:contextualSpacing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0C3DF1">
              <w:rPr>
                <w:sz w:val="24"/>
                <w:szCs w:val="24"/>
                <w:lang w:val="ru-RU"/>
              </w:rPr>
              <w:t>Специальность ординатуры</w:t>
            </w:r>
          </w:p>
        </w:tc>
        <w:tc>
          <w:tcPr>
            <w:tcW w:w="1473" w:type="pct"/>
          </w:tcPr>
          <w:p w:rsidR="00DE7F97" w:rsidRPr="000C3DF1" w:rsidRDefault="00DE7F97" w:rsidP="008D460E">
            <w:pPr>
              <w:contextualSpacing/>
              <w:jc w:val="center"/>
              <w:outlineLvl w:val="0"/>
              <w:rPr>
                <w:i/>
                <w:iCs/>
                <w:sz w:val="24"/>
                <w:szCs w:val="24"/>
                <w:lang w:val="ru-RU"/>
              </w:rPr>
            </w:pPr>
            <w:r w:rsidRPr="000C3DF1">
              <w:rPr>
                <w:sz w:val="24"/>
                <w:szCs w:val="24"/>
                <w:lang w:val="ru-RU"/>
              </w:rPr>
              <w:t>Направление подготовки программы аспирантуры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DE7F97" w:rsidRPr="000C3DF1" w:rsidRDefault="00DE7F97" w:rsidP="008D460E">
            <w:pPr>
              <w:contextualSpacing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0C3DF1">
              <w:rPr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DE7F97" w:rsidRPr="000C3DF1" w:rsidRDefault="00DE7F97" w:rsidP="008D460E">
            <w:pPr>
              <w:contextualSpacing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0C3DF1">
              <w:rPr>
                <w:sz w:val="24"/>
                <w:szCs w:val="24"/>
                <w:lang w:val="ru-RU"/>
              </w:rPr>
              <w:t>Ставка</w:t>
            </w:r>
          </w:p>
        </w:tc>
      </w:tr>
      <w:tr w:rsidR="00DE7F97" w:rsidRPr="000C3DF1" w:rsidTr="00DE7F97">
        <w:tc>
          <w:tcPr>
            <w:tcW w:w="279" w:type="pct"/>
          </w:tcPr>
          <w:p w:rsidR="00DE7F97" w:rsidRPr="000C3DF1" w:rsidRDefault="00DE7F97" w:rsidP="00DE7F97">
            <w:pPr>
              <w:pStyle w:val="a5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710" w:type="pct"/>
          </w:tcPr>
          <w:p w:rsidR="00DE7F97" w:rsidRPr="000C3DF1" w:rsidRDefault="00DE7F97" w:rsidP="008D460E">
            <w:pPr>
              <w:contextualSpacing/>
              <w:outlineLvl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31.08.02 Анестезиология-реаниматология</w:t>
            </w:r>
          </w:p>
        </w:tc>
        <w:tc>
          <w:tcPr>
            <w:tcW w:w="1473" w:type="pct"/>
          </w:tcPr>
          <w:p w:rsidR="00DE7F97" w:rsidRPr="000C3DF1" w:rsidRDefault="00DE7F97" w:rsidP="008D460E">
            <w:pPr>
              <w:contextualSpacing/>
              <w:outlineLvl w:val="0"/>
              <w:rPr>
                <w:sz w:val="24"/>
                <w:szCs w:val="24"/>
                <w:lang w:val="ru-RU"/>
              </w:rPr>
            </w:pPr>
            <w:r w:rsidRPr="000C3DF1">
              <w:rPr>
                <w:sz w:val="24"/>
                <w:szCs w:val="24"/>
                <w:lang w:val="ru-RU"/>
              </w:rPr>
              <w:t>31.06.01 Клиническая медицина</w:t>
            </w:r>
          </w:p>
        </w:tc>
        <w:tc>
          <w:tcPr>
            <w:tcW w:w="949" w:type="pct"/>
          </w:tcPr>
          <w:p w:rsidR="00DE7F97" w:rsidRPr="00DE7F97" w:rsidRDefault="00DE7F97" w:rsidP="008D460E">
            <w:pPr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доцент</w:t>
            </w:r>
          </w:p>
        </w:tc>
        <w:tc>
          <w:tcPr>
            <w:tcW w:w="588" w:type="pct"/>
          </w:tcPr>
          <w:p w:rsidR="00DE7F97" w:rsidRPr="000C3DF1" w:rsidRDefault="00DE7F97" w:rsidP="008D460E">
            <w:pPr>
              <w:contextualSpacing/>
              <w:rPr>
                <w:sz w:val="24"/>
                <w:szCs w:val="24"/>
              </w:rPr>
            </w:pPr>
            <w:r w:rsidRPr="000C3DF1">
              <w:rPr>
                <w:sz w:val="24"/>
                <w:szCs w:val="24"/>
              </w:rPr>
              <w:t>0,50</w:t>
            </w:r>
          </w:p>
        </w:tc>
      </w:tr>
      <w:tr w:rsidR="00DE7F97" w:rsidRPr="000C3DF1" w:rsidTr="00DE7F97">
        <w:tc>
          <w:tcPr>
            <w:tcW w:w="279" w:type="pct"/>
          </w:tcPr>
          <w:p w:rsidR="00DE7F97" w:rsidRPr="000C3DF1" w:rsidRDefault="00DE7F97" w:rsidP="00DE7F97">
            <w:pPr>
              <w:pStyle w:val="a5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10" w:type="pct"/>
          </w:tcPr>
          <w:p w:rsidR="00DE7F97" w:rsidRPr="000C3DF1" w:rsidRDefault="00DE7F97" w:rsidP="008D460E">
            <w:pPr>
              <w:contextualSpacing/>
              <w:outlineLvl w:val="0"/>
              <w:rPr>
                <w:sz w:val="24"/>
                <w:szCs w:val="24"/>
                <w:lang w:val="ru-RU"/>
              </w:rPr>
            </w:pPr>
            <w:r w:rsidRPr="000C3DF1">
              <w:rPr>
                <w:sz w:val="24"/>
                <w:szCs w:val="24"/>
                <w:lang w:val="ru-RU"/>
              </w:rPr>
              <w:t xml:space="preserve">31.08.63 </w:t>
            </w:r>
            <w:proofErr w:type="gramStart"/>
            <w:r w:rsidRPr="000C3DF1">
              <w:rPr>
                <w:sz w:val="24"/>
                <w:szCs w:val="24"/>
                <w:lang w:val="ru-RU"/>
              </w:rPr>
              <w:t>Сердечно-сосудистая</w:t>
            </w:r>
            <w:proofErr w:type="gramEnd"/>
            <w:r w:rsidRPr="000C3DF1">
              <w:rPr>
                <w:sz w:val="24"/>
                <w:szCs w:val="24"/>
                <w:lang w:val="ru-RU"/>
              </w:rPr>
              <w:t xml:space="preserve"> хирургия</w:t>
            </w:r>
          </w:p>
        </w:tc>
        <w:tc>
          <w:tcPr>
            <w:tcW w:w="1473" w:type="pct"/>
          </w:tcPr>
          <w:p w:rsidR="00DE7F97" w:rsidRPr="000C3DF1" w:rsidRDefault="00DE7F97" w:rsidP="008D460E">
            <w:pPr>
              <w:contextualSpacing/>
              <w:outlineLvl w:val="0"/>
              <w:rPr>
                <w:sz w:val="24"/>
                <w:szCs w:val="24"/>
                <w:lang w:val="ru-RU"/>
              </w:rPr>
            </w:pPr>
            <w:r w:rsidRPr="000C3DF1">
              <w:rPr>
                <w:sz w:val="24"/>
                <w:szCs w:val="24"/>
                <w:lang w:val="ru-RU"/>
              </w:rPr>
              <w:t>31.06.01 Клиническая медицина</w:t>
            </w:r>
          </w:p>
        </w:tc>
        <w:tc>
          <w:tcPr>
            <w:tcW w:w="949" w:type="pct"/>
          </w:tcPr>
          <w:p w:rsidR="00DE7F97" w:rsidRPr="000C3DF1" w:rsidRDefault="00DE7F97" w:rsidP="008D460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доцент</w:t>
            </w:r>
          </w:p>
        </w:tc>
        <w:tc>
          <w:tcPr>
            <w:tcW w:w="588" w:type="pct"/>
          </w:tcPr>
          <w:p w:rsidR="00DE7F97" w:rsidRPr="00DE7F97" w:rsidRDefault="00DE7F97" w:rsidP="00DE7F97">
            <w:pPr>
              <w:contextualSpacing/>
              <w:rPr>
                <w:sz w:val="24"/>
                <w:szCs w:val="24"/>
                <w:lang w:val="ru-RU"/>
              </w:rPr>
            </w:pPr>
            <w:r w:rsidRPr="000C3DF1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  <w:lang w:val="ru-RU"/>
              </w:rPr>
              <w:t>25</w:t>
            </w:r>
          </w:p>
        </w:tc>
      </w:tr>
    </w:tbl>
    <w:p w:rsidR="00DE7F97" w:rsidRDefault="00DE7F97" w:rsidP="00DE7F97">
      <w:pPr>
        <w:tabs>
          <w:tab w:val="left" w:pos="993"/>
        </w:tabs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Theme="minorHAnsi"/>
          <w:b/>
          <w:color w:val="000000"/>
          <w:sz w:val="24"/>
          <w:szCs w:val="24"/>
          <w:lang w:val="ru-RU" w:eastAsia="en-US"/>
        </w:rPr>
      </w:pPr>
    </w:p>
    <w:p w:rsidR="00E37CD3" w:rsidRPr="00EF0CAA" w:rsidRDefault="00E37CD3" w:rsidP="00E37CD3">
      <w:pPr>
        <w:tabs>
          <w:tab w:val="left" w:pos="993"/>
        </w:tabs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sz w:val="24"/>
          <w:szCs w:val="24"/>
          <w:lang w:val="ru-RU"/>
        </w:rPr>
      </w:pPr>
      <w:proofErr w:type="gramStart"/>
      <w:r w:rsidRPr="00EF0CAA">
        <w:rPr>
          <w:rFonts w:eastAsiaTheme="minorHAnsi"/>
          <w:b/>
          <w:color w:val="000000"/>
          <w:sz w:val="24"/>
          <w:szCs w:val="24"/>
          <w:lang w:val="ru-RU" w:eastAsia="en-US"/>
        </w:rPr>
        <w:t xml:space="preserve">Квалификационные требования к должности </w:t>
      </w:r>
      <w:r w:rsidR="00DE7F97">
        <w:rPr>
          <w:rFonts w:eastAsiaTheme="minorHAnsi"/>
          <w:b/>
          <w:sz w:val="24"/>
          <w:szCs w:val="24"/>
          <w:lang w:val="ru-RU" w:eastAsia="en-US"/>
        </w:rPr>
        <w:t>доцент</w:t>
      </w:r>
      <w:r w:rsidRPr="00EF0CAA">
        <w:rPr>
          <w:rFonts w:eastAsiaTheme="minorHAnsi"/>
          <w:sz w:val="24"/>
          <w:szCs w:val="24"/>
          <w:lang w:val="ru-RU" w:eastAsia="en-US"/>
        </w:rPr>
        <w:t xml:space="preserve">: </w:t>
      </w:r>
      <w:r w:rsidR="00DE7F97" w:rsidRPr="00DE7F97">
        <w:rPr>
          <w:sz w:val="24"/>
          <w:szCs w:val="24"/>
          <w:lang w:val="ru-RU"/>
        </w:rPr>
        <w:t xml:space="preserve">высшее профессиональное образование, диплом об окончании ординатуры или интернатуры и/или </w:t>
      </w:r>
      <w:r w:rsidR="00DE7F97" w:rsidRPr="00DE7F97">
        <w:rPr>
          <w:sz w:val="24"/>
          <w:szCs w:val="24"/>
          <w:lang w:val="ru-RU"/>
        </w:rPr>
        <w:lastRenderedPageBreak/>
        <w:t>профессиональная переподготовка в области, соответствующей направленности (профилю, специальности) образовательной программы (для преподавания по программам аспирантуры - при наличии), ученая степень кандидата (доктора) наук и стаж научно-педагогической работы не менее 3 лет или ученое звание доцента (старшего научного сотрудника), опыт и систематическая научная, методическая или практическая</w:t>
      </w:r>
      <w:proofErr w:type="gramEnd"/>
      <w:r w:rsidR="00DE7F97" w:rsidRPr="00DE7F97">
        <w:rPr>
          <w:sz w:val="24"/>
          <w:szCs w:val="24"/>
          <w:lang w:val="ru-RU"/>
        </w:rPr>
        <w:t xml:space="preserve"> деятельность, соответствующая направленности (профилю, специальности) образовательной программы</w:t>
      </w:r>
      <w:bookmarkStart w:id="0" w:name="_GoBack"/>
      <w:bookmarkEnd w:id="0"/>
      <w:r w:rsidRPr="00EF0CAA">
        <w:rPr>
          <w:rFonts w:eastAsiaTheme="minorHAnsi"/>
          <w:sz w:val="24"/>
          <w:szCs w:val="24"/>
          <w:lang w:val="ru-RU" w:eastAsia="en-US"/>
        </w:rPr>
        <w:t>.</w:t>
      </w:r>
    </w:p>
    <w:p w:rsidR="00E37CD3" w:rsidRPr="00EF0CAA" w:rsidRDefault="00E37CD3" w:rsidP="00E37CD3">
      <w:pPr>
        <w:tabs>
          <w:tab w:val="left" w:pos="993"/>
        </w:tabs>
        <w:autoSpaceDE w:val="0"/>
        <w:autoSpaceDN w:val="0"/>
        <w:adjustRightInd w:val="0"/>
        <w:spacing w:after="200" w:line="276" w:lineRule="auto"/>
        <w:contextualSpacing/>
        <w:jc w:val="both"/>
        <w:rPr>
          <w:sz w:val="24"/>
          <w:szCs w:val="24"/>
          <w:lang w:val="ru-RU"/>
        </w:rPr>
      </w:pPr>
    </w:p>
    <w:p w:rsidR="00A72EBD" w:rsidRPr="00EF0CAA" w:rsidRDefault="00A72EBD" w:rsidP="00A72EBD">
      <w:pPr>
        <w:pStyle w:val="Default"/>
        <w:spacing w:line="276" w:lineRule="auto"/>
        <w:ind w:firstLine="709"/>
        <w:jc w:val="both"/>
        <w:rPr>
          <w:i/>
          <w:iCs/>
        </w:rPr>
      </w:pPr>
      <w:r w:rsidRPr="00EF0CAA">
        <w:t xml:space="preserve">Адрес приема заявлений для участия в конкурсе: 634012, г. Томск, ул. </w:t>
      </w:r>
      <w:proofErr w:type="gramStart"/>
      <w:r w:rsidRPr="00EF0CAA">
        <w:t>Киевская</w:t>
      </w:r>
      <w:proofErr w:type="gramEnd"/>
      <w:r w:rsidRPr="00EF0CAA">
        <w:t xml:space="preserve">, д. 111А, </w:t>
      </w:r>
      <w:proofErr w:type="spellStart"/>
      <w:r w:rsidRPr="00EF0CAA">
        <w:t>каб</w:t>
      </w:r>
      <w:proofErr w:type="spellEnd"/>
      <w:r w:rsidRPr="00EF0CAA">
        <w:t xml:space="preserve">. 39, </w:t>
      </w:r>
      <w:r w:rsidRPr="00EF0CAA">
        <w:rPr>
          <w:iCs/>
        </w:rPr>
        <w:t>отдел кадров НИИ кардиологии</w:t>
      </w:r>
      <w:r w:rsidRPr="00EF0CAA">
        <w:rPr>
          <w:i/>
          <w:iCs/>
        </w:rPr>
        <w:t>.</w:t>
      </w:r>
    </w:p>
    <w:p w:rsidR="00A72EBD" w:rsidRPr="00EF0CAA" w:rsidRDefault="00A72EBD" w:rsidP="00A72EBD">
      <w:pPr>
        <w:pStyle w:val="Default"/>
        <w:spacing w:line="276" w:lineRule="auto"/>
        <w:ind w:firstLine="709"/>
        <w:jc w:val="both"/>
      </w:pPr>
      <w:r w:rsidRPr="00EF0CAA">
        <w:t xml:space="preserve">Электронная почта: </w:t>
      </w:r>
      <w:hyperlink r:id="rId6" w:history="1">
        <w:r w:rsidRPr="00EF0CAA">
          <w:rPr>
            <w:rStyle w:val="a6"/>
            <w:color w:val="auto"/>
          </w:rPr>
          <w:t>tin@cardio-tomsk.ru</w:t>
        </w:r>
      </w:hyperlink>
    </w:p>
    <w:p w:rsidR="00A72EBD" w:rsidRPr="00EF0CAA" w:rsidRDefault="00A72EBD" w:rsidP="00A72EBD">
      <w:pPr>
        <w:pStyle w:val="Default"/>
        <w:spacing w:line="276" w:lineRule="auto"/>
        <w:ind w:firstLine="709"/>
        <w:jc w:val="both"/>
      </w:pPr>
      <w:r w:rsidRPr="00EF0CAA">
        <w:t>Телефоны для справок:</w:t>
      </w:r>
      <w:r w:rsidRPr="00EF0CAA">
        <w:rPr>
          <w:rFonts w:eastAsia="Times New Roman"/>
          <w:color w:val="353F4D"/>
          <w:shd w:val="clear" w:color="auto" w:fill="FFFFFF"/>
          <w:lang w:eastAsia="ru-RU"/>
        </w:rPr>
        <w:t xml:space="preserve"> </w:t>
      </w:r>
      <w:r w:rsidRPr="00EF0CAA">
        <w:t>8 (3822) 55-51-05 доб. 5179.</w:t>
      </w:r>
    </w:p>
    <w:p w:rsidR="00A72EBD" w:rsidRPr="00EF0CAA" w:rsidRDefault="00A72EBD" w:rsidP="00A72EBD">
      <w:pPr>
        <w:pStyle w:val="Default"/>
        <w:spacing w:line="276" w:lineRule="auto"/>
        <w:ind w:firstLine="709"/>
        <w:jc w:val="both"/>
      </w:pPr>
      <w:r w:rsidRPr="00EF0CAA">
        <w:t xml:space="preserve">Срок приема заявления для участия в конкурсе: с </w:t>
      </w:r>
      <w:r>
        <w:rPr>
          <w:iCs/>
        </w:rPr>
        <w:t>04.07.2022</w:t>
      </w:r>
      <w:r w:rsidRPr="00EF0CAA">
        <w:rPr>
          <w:iCs/>
        </w:rPr>
        <w:t xml:space="preserve"> по </w:t>
      </w:r>
      <w:r>
        <w:rPr>
          <w:iCs/>
        </w:rPr>
        <w:t>04.09.2022</w:t>
      </w:r>
      <w:r w:rsidRPr="00EF0CAA">
        <w:rPr>
          <w:iCs/>
        </w:rPr>
        <w:t>.</w:t>
      </w:r>
    </w:p>
    <w:p w:rsidR="00A72EBD" w:rsidRPr="00EF0CAA" w:rsidRDefault="00A72EBD" w:rsidP="00A72EBD">
      <w:pPr>
        <w:tabs>
          <w:tab w:val="left" w:pos="993"/>
        </w:tabs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eastAsiaTheme="minorHAnsi"/>
          <w:b/>
          <w:color w:val="000000"/>
          <w:sz w:val="24"/>
          <w:szCs w:val="24"/>
          <w:lang w:val="ru-RU" w:eastAsia="en-US"/>
        </w:rPr>
      </w:pPr>
    </w:p>
    <w:p w:rsidR="00A72EBD" w:rsidRPr="00EF0CAA" w:rsidRDefault="00A72EBD" w:rsidP="00A72EBD">
      <w:pPr>
        <w:spacing w:line="276" w:lineRule="auto"/>
        <w:ind w:firstLine="708"/>
        <w:rPr>
          <w:b/>
          <w:sz w:val="24"/>
          <w:szCs w:val="24"/>
          <w:lang w:val="ru-RU"/>
        </w:rPr>
      </w:pPr>
      <w:r w:rsidRPr="00EF0CAA">
        <w:rPr>
          <w:b/>
          <w:sz w:val="24"/>
          <w:szCs w:val="24"/>
          <w:lang w:val="ru-RU"/>
        </w:rPr>
        <w:t xml:space="preserve">Информация о конкурсе: </w:t>
      </w:r>
    </w:p>
    <w:p w:rsidR="00A72EBD" w:rsidRPr="00EF0CAA" w:rsidRDefault="00A72EBD" w:rsidP="00A72EBD">
      <w:pPr>
        <w:spacing w:line="276" w:lineRule="auto"/>
        <w:rPr>
          <w:sz w:val="24"/>
          <w:szCs w:val="24"/>
          <w:lang w:val="ru-RU"/>
        </w:rPr>
      </w:pPr>
      <w:r w:rsidRPr="00EF0CAA">
        <w:rPr>
          <w:sz w:val="24"/>
          <w:szCs w:val="24"/>
        </w:rPr>
        <w:sym w:font="Symbol" w:char="F0B7"/>
      </w:r>
      <w:r w:rsidRPr="00EF0CAA">
        <w:rPr>
          <w:sz w:val="24"/>
          <w:szCs w:val="24"/>
          <w:lang w:val="ru-RU"/>
        </w:rPr>
        <w:t xml:space="preserve"> Дата объявления конкурса: 04 июля</w:t>
      </w:r>
      <w:r w:rsidRPr="00EF0CAA">
        <w:rPr>
          <w:color w:val="FF0000"/>
          <w:sz w:val="24"/>
          <w:szCs w:val="24"/>
          <w:lang w:val="ru-RU"/>
        </w:rPr>
        <w:t xml:space="preserve"> </w:t>
      </w:r>
      <w:r w:rsidRPr="00EF0CAA">
        <w:rPr>
          <w:sz w:val="24"/>
          <w:szCs w:val="24"/>
          <w:lang w:val="ru-RU"/>
        </w:rPr>
        <w:t>2022 г.</w:t>
      </w:r>
    </w:p>
    <w:p w:rsidR="00A72EBD" w:rsidRPr="00EF0CAA" w:rsidRDefault="00A72EBD" w:rsidP="00A72EBD">
      <w:pPr>
        <w:spacing w:line="276" w:lineRule="auto"/>
        <w:rPr>
          <w:i/>
          <w:sz w:val="24"/>
          <w:szCs w:val="24"/>
          <w:lang w:val="ru-RU"/>
        </w:rPr>
      </w:pPr>
      <w:r w:rsidRPr="00EF0CAA">
        <w:rPr>
          <w:sz w:val="24"/>
          <w:szCs w:val="24"/>
        </w:rPr>
        <w:sym w:font="Symbol" w:char="F0B7"/>
      </w:r>
      <w:r w:rsidRPr="00EF0CAA">
        <w:rPr>
          <w:sz w:val="24"/>
          <w:szCs w:val="24"/>
          <w:lang w:val="ru-RU"/>
        </w:rPr>
        <w:t xml:space="preserve"> Дата проведения конкурса: 05 сентября 2022 г.</w:t>
      </w:r>
    </w:p>
    <w:p w:rsidR="00A72EBD" w:rsidRPr="00EF0CAA" w:rsidRDefault="00A72EBD" w:rsidP="00A72EBD">
      <w:pPr>
        <w:spacing w:line="276" w:lineRule="auto"/>
        <w:rPr>
          <w:sz w:val="24"/>
          <w:szCs w:val="24"/>
          <w:lang w:val="ru-RU"/>
        </w:rPr>
      </w:pPr>
      <w:r w:rsidRPr="00EF0CAA">
        <w:rPr>
          <w:sz w:val="24"/>
          <w:szCs w:val="24"/>
        </w:rPr>
        <w:sym w:font="Symbol" w:char="F0B7"/>
      </w:r>
      <w:r w:rsidRPr="00EF0CAA">
        <w:rPr>
          <w:sz w:val="24"/>
          <w:szCs w:val="24"/>
          <w:lang w:val="ru-RU"/>
        </w:rPr>
        <w:t xml:space="preserve"> Дата окончания приема заявлений для участия в конкурсе: 04.09.</w:t>
      </w:r>
      <w:r w:rsidRPr="00EF0CAA">
        <w:rPr>
          <w:color w:val="FF0000"/>
          <w:sz w:val="24"/>
          <w:szCs w:val="24"/>
          <w:lang w:val="ru-RU"/>
        </w:rPr>
        <w:t xml:space="preserve"> </w:t>
      </w:r>
      <w:r w:rsidRPr="00EF0CAA">
        <w:rPr>
          <w:sz w:val="24"/>
          <w:szCs w:val="24"/>
          <w:lang w:val="ru-RU"/>
        </w:rPr>
        <w:t>2022 г.</w:t>
      </w:r>
    </w:p>
    <w:p w:rsidR="00A72EBD" w:rsidRDefault="00A72EBD" w:rsidP="00A72EBD">
      <w:pPr>
        <w:spacing w:line="276" w:lineRule="auto"/>
        <w:jc w:val="both"/>
        <w:rPr>
          <w:sz w:val="24"/>
          <w:szCs w:val="24"/>
          <w:lang w:val="ru-RU"/>
        </w:rPr>
      </w:pPr>
      <w:r w:rsidRPr="00EF0CAA">
        <w:rPr>
          <w:sz w:val="24"/>
          <w:szCs w:val="24"/>
        </w:rPr>
        <w:sym w:font="Symbol" w:char="F0B7"/>
      </w:r>
      <w:r w:rsidRPr="00EF0CAA">
        <w:rPr>
          <w:sz w:val="24"/>
          <w:szCs w:val="24"/>
          <w:lang w:val="ru-RU"/>
        </w:rPr>
        <w:t xml:space="preserve"> Место и время проведения конкурса: 634012, г. Томск, ул. </w:t>
      </w:r>
      <w:proofErr w:type="gramStart"/>
      <w:r w:rsidRPr="00EF0CAA">
        <w:rPr>
          <w:sz w:val="24"/>
          <w:szCs w:val="24"/>
          <w:lang w:val="ru-RU"/>
        </w:rPr>
        <w:t>Киевская</w:t>
      </w:r>
      <w:proofErr w:type="gramEnd"/>
      <w:r w:rsidRPr="00EF0CAA">
        <w:rPr>
          <w:sz w:val="24"/>
          <w:szCs w:val="24"/>
          <w:lang w:val="ru-RU"/>
        </w:rPr>
        <w:t xml:space="preserve">, 111а, НИИ кардиологии, большой конференц-зал, в 10-00. </w:t>
      </w:r>
    </w:p>
    <w:p w:rsidR="00A72EBD" w:rsidRPr="00EF0CAA" w:rsidRDefault="00A72EBD" w:rsidP="00A72EBD">
      <w:pPr>
        <w:spacing w:line="276" w:lineRule="auto"/>
        <w:ind w:firstLine="708"/>
        <w:jc w:val="both"/>
        <w:rPr>
          <w:sz w:val="24"/>
          <w:szCs w:val="24"/>
          <w:lang w:val="ru-RU"/>
        </w:rPr>
      </w:pPr>
      <w:r w:rsidRPr="00EF0CAA">
        <w:rPr>
          <w:sz w:val="24"/>
          <w:szCs w:val="24"/>
          <w:lang w:val="ru-RU"/>
        </w:rPr>
        <w:t>В</w:t>
      </w:r>
      <w:r w:rsidRPr="00EF0CAA">
        <w:rPr>
          <w:iCs/>
          <w:sz w:val="24"/>
          <w:szCs w:val="24"/>
          <w:lang w:val="ru-RU"/>
        </w:rPr>
        <w:t xml:space="preserve"> </w:t>
      </w:r>
      <w:proofErr w:type="gramStart"/>
      <w:r w:rsidRPr="00EF0CAA">
        <w:rPr>
          <w:iCs/>
          <w:sz w:val="24"/>
          <w:szCs w:val="24"/>
          <w:lang w:val="ru-RU"/>
        </w:rPr>
        <w:t>случае</w:t>
      </w:r>
      <w:proofErr w:type="gramEnd"/>
      <w:r w:rsidRPr="00EF0CAA">
        <w:rPr>
          <w:iCs/>
          <w:sz w:val="24"/>
          <w:szCs w:val="24"/>
          <w:lang w:val="ru-RU"/>
        </w:rPr>
        <w:t xml:space="preserve"> сохранения режима повышенной готовности в условиях предупреждения распространения новой коронавирусной инфекции </w:t>
      </w:r>
      <w:r w:rsidRPr="00EF0CAA">
        <w:rPr>
          <w:iCs/>
          <w:sz w:val="24"/>
          <w:szCs w:val="24"/>
        </w:rPr>
        <w:t>COVID</w:t>
      </w:r>
      <w:r w:rsidRPr="00EF0CAA">
        <w:rPr>
          <w:iCs/>
          <w:sz w:val="24"/>
          <w:szCs w:val="24"/>
          <w:lang w:val="ru-RU"/>
        </w:rPr>
        <w:t>-19, заседание конкурсной комиссии будет проведено с использованием дистанционных технологий с установлением дистанционного режима голосования.</w:t>
      </w:r>
    </w:p>
    <w:p w:rsidR="00807D03" w:rsidRPr="00A72EBD" w:rsidRDefault="00807D03">
      <w:pPr>
        <w:rPr>
          <w:lang w:val="ru-RU"/>
        </w:rPr>
      </w:pPr>
    </w:p>
    <w:sectPr w:rsidR="00807D03" w:rsidRPr="00A72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01658"/>
    <w:multiLevelType w:val="hybridMultilevel"/>
    <w:tmpl w:val="A7F27E08"/>
    <w:lvl w:ilvl="0" w:tplc="86749E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0374C4"/>
    <w:multiLevelType w:val="hybridMultilevel"/>
    <w:tmpl w:val="29202B6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2" w:hanging="360"/>
      </w:pPr>
    </w:lvl>
    <w:lvl w:ilvl="2" w:tplc="0419001B" w:tentative="1">
      <w:start w:val="1"/>
      <w:numFmt w:val="lowerRoman"/>
      <w:lvlText w:val="%3."/>
      <w:lvlJc w:val="right"/>
      <w:pPr>
        <w:ind w:left="1452" w:hanging="180"/>
      </w:pPr>
    </w:lvl>
    <w:lvl w:ilvl="3" w:tplc="0419000F" w:tentative="1">
      <w:start w:val="1"/>
      <w:numFmt w:val="decimal"/>
      <w:lvlText w:val="%4."/>
      <w:lvlJc w:val="left"/>
      <w:pPr>
        <w:ind w:left="2172" w:hanging="360"/>
      </w:pPr>
    </w:lvl>
    <w:lvl w:ilvl="4" w:tplc="04190019" w:tentative="1">
      <w:start w:val="1"/>
      <w:numFmt w:val="lowerLetter"/>
      <w:lvlText w:val="%5."/>
      <w:lvlJc w:val="left"/>
      <w:pPr>
        <w:ind w:left="2892" w:hanging="360"/>
      </w:pPr>
    </w:lvl>
    <w:lvl w:ilvl="5" w:tplc="0419001B" w:tentative="1">
      <w:start w:val="1"/>
      <w:numFmt w:val="lowerRoman"/>
      <w:lvlText w:val="%6."/>
      <w:lvlJc w:val="right"/>
      <w:pPr>
        <w:ind w:left="3612" w:hanging="180"/>
      </w:pPr>
    </w:lvl>
    <w:lvl w:ilvl="6" w:tplc="0419000F" w:tentative="1">
      <w:start w:val="1"/>
      <w:numFmt w:val="decimal"/>
      <w:lvlText w:val="%7."/>
      <w:lvlJc w:val="left"/>
      <w:pPr>
        <w:ind w:left="4332" w:hanging="360"/>
      </w:pPr>
    </w:lvl>
    <w:lvl w:ilvl="7" w:tplc="04190019" w:tentative="1">
      <w:start w:val="1"/>
      <w:numFmt w:val="lowerLetter"/>
      <w:lvlText w:val="%8."/>
      <w:lvlJc w:val="left"/>
      <w:pPr>
        <w:ind w:left="5052" w:hanging="360"/>
      </w:pPr>
    </w:lvl>
    <w:lvl w:ilvl="8" w:tplc="0419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2">
    <w:nsid w:val="70303937"/>
    <w:multiLevelType w:val="hybridMultilevel"/>
    <w:tmpl w:val="29202B6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2" w:hanging="360"/>
      </w:pPr>
    </w:lvl>
    <w:lvl w:ilvl="2" w:tplc="0419001B" w:tentative="1">
      <w:start w:val="1"/>
      <w:numFmt w:val="lowerRoman"/>
      <w:lvlText w:val="%3."/>
      <w:lvlJc w:val="right"/>
      <w:pPr>
        <w:ind w:left="1452" w:hanging="180"/>
      </w:pPr>
    </w:lvl>
    <w:lvl w:ilvl="3" w:tplc="0419000F" w:tentative="1">
      <w:start w:val="1"/>
      <w:numFmt w:val="decimal"/>
      <w:lvlText w:val="%4."/>
      <w:lvlJc w:val="left"/>
      <w:pPr>
        <w:ind w:left="2172" w:hanging="360"/>
      </w:pPr>
    </w:lvl>
    <w:lvl w:ilvl="4" w:tplc="04190019" w:tentative="1">
      <w:start w:val="1"/>
      <w:numFmt w:val="lowerLetter"/>
      <w:lvlText w:val="%5."/>
      <w:lvlJc w:val="left"/>
      <w:pPr>
        <w:ind w:left="2892" w:hanging="360"/>
      </w:pPr>
    </w:lvl>
    <w:lvl w:ilvl="5" w:tplc="0419001B" w:tentative="1">
      <w:start w:val="1"/>
      <w:numFmt w:val="lowerRoman"/>
      <w:lvlText w:val="%6."/>
      <w:lvlJc w:val="right"/>
      <w:pPr>
        <w:ind w:left="3612" w:hanging="180"/>
      </w:pPr>
    </w:lvl>
    <w:lvl w:ilvl="6" w:tplc="0419000F" w:tentative="1">
      <w:start w:val="1"/>
      <w:numFmt w:val="decimal"/>
      <w:lvlText w:val="%7."/>
      <w:lvlJc w:val="left"/>
      <w:pPr>
        <w:ind w:left="4332" w:hanging="360"/>
      </w:pPr>
    </w:lvl>
    <w:lvl w:ilvl="7" w:tplc="04190019" w:tentative="1">
      <w:start w:val="1"/>
      <w:numFmt w:val="lowerLetter"/>
      <w:lvlText w:val="%8."/>
      <w:lvlJc w:val="left"/>
      <w:pPr>
        <w:ind w:left="5052" w:hanging="360"/>
      </w:pPr>
    </w:lvl>
    <w:lvl w:ilvl="8" w:tplc="0419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3">
    <w:nsid w:val="70617FB7"/>
    <w:multiLevelType w:val="hybridMultilevel"/>
    <w:tmpl w:val="29202B60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EBD"/>
    <w:rsid w:val="000A5467"/>
    <w:rsid w:val="000F025D"/>
    <w:rsid w:val="00141F48"/>
    <w:rsid w:val="00245DE0"/>
    <w:rsid w:val="00267B6F"/>
    <w:rsid w:val="003365F4"/>
    <w:rsid w:val="00377DA5"/>
    <w:rsid w:val="003D4B2A"/>
    <w:rsid w:val="004C70AE"/>
    <w:rsid w:val="006C0508"/>
    <w:rsid w:val="00807D03"/>
    <w:rsid w:val="009A4444"/>
    <w:rsid w:val="00A72EBD"/>
    <w:rsid w:val="00BC2508"/>
    <w:rsid w:val="00BC7136"/>
    <w:rsid w:val="00BE1BF7"/>
    <w:rsid w:val="00C758E8"/>
    <w:rsid w:val="00CD0567"/>
    <w:rsid w:val="00D77E8A"/>
    <w:rsid w:val="00DE7F97"/>
    <w:rsid w:val="00E37CD3"/>
    <w:rsid w:val="00EF6E7B"/>
    <w:rsid w:val="00F76830"/>
    <w:rsid w:val="00F87EEB"/>
    <w:rsid w:val="00F97182"/>
    <w:rsid w:val="00FA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EB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2EBD"/>
    <w:pPr>
      <w:spacing w:after="0" w:line="240" w:lineRule="auto"/>
    </w:pPr>
  </w:style>
  <w:style w:type="table" w:styleId="a4">
    <w:name w:val="Table Grid"/>
    <w:basedOn w:val="a1"/>
    <w:uiPriority w:val="59"/>
    <w:rsid w:val="00A72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72EBD"/>
    <w:pPr>
      <w:ind w:left="720"/>
      <w:contextualSpacing/>
    </w:pPr>
  </w:style>
  <w:style w:type="paragraph" w:customStyle="1" w:styleId="Default">
    <w:name w:val="Default"/>
    <w:qFormat/>
    <w:rsid w:val="00A72E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A72E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EB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2EBD"/>
    <w:pPr>
      <w:spacing w:after="0" w:line="240" w:lineRule="auto"/>
    </w:pPr>
  </w:style>
  <w:style w:type="table" w:styleId="a4">
    <w:name w:val="Table Grid"/>
    <w:basedOn w:val="a1"/>
    <w:uiPriority w:val="59"/>
    <w:rsid w:val="00A72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72EBD"/>
    <w:pPr>
      <w:ind w:left="720"/>
      <w:contextualSpacing/>
    </w:pPr>
  </w:style>
  <w:style w:type="paragraph" w:customStyle="1" w:styleId="Default">
    <w:name w:val="Default"/>
    <w:qFormat/>
    <w:rsid w:val="00A72E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A72E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n@cardio-tom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Е. Тумашова</dc:creator>
  <cp:lastModifiedBy>Анастасия Е. Тумашова</cp:lastModifiedBy>
  <cp:revision>4</cp:revision>
  <dcterms:created xsi:type="dcterms:W3CDTF">2022-08-24T04:32:00Z</dcterms:created>
  <dcterms:modified xsi:type="dcterms:W3CDTF">2022-08-24T05:10:00Z</dcterms:modified>
</cp:coreProperties>
</file>